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Board of River Port Pilot Commissioners and Examiners (Calcasieu) held at </w:t>
      </w:r>
      <w:r w:rsidR="00A73DEF">
        <w:rPr>
          <w:rFonts w:ascii="Arial" w:hAnsi="Arial" w:cs="Arial"/>
        </w:rPr>
        <w:t>9</w:t>
      </w:r>
      <w:r>
        <w:rPr>
          <w:rFonts w:ascii="Arial" w:hAnsi="Arial" w:cs="Arial"/>
        </w:rPr>
        <w:t>:</w:t>
      </w:r>
      <w:r w:rsidR="00AA6DD3">
        <w:rPr>
          <w:rFonts w:ascii="Arial" w:hAnsi="Arial" w:cs="Arial"/>
        </w:rPr>
        <w:t>0</w:t>
      </w:r>
      <w:r>
        <w:rPr>
          <w:rFonts w:ascii="Arial" w:hAnsi="Arial" w:cs="Arial"/>
        </w:rPr>
        <w:t xml:space="preserve">0 </w:t>
      </w:r>
      <w:r w:rsidR="00A73DEF">
        <w:rPr>
          <w:rFonts w:ascii="Arial" w:hAnsi="Arial" w:cs="Arial"/>
        </w:rPr>
        <w:t>A</w:t>
      </w:r>
      <w:r w:rsidR="00B32EBC">
        <w:rPr>
          <w:rFonts w:ascii="Arial" w:hAnsi="Arial" w:cs="Arial"/>
        </w:rPr>
        <w:t xml:space="preserve">.M., </w:t>
      </w:r>
      <w:r w:rsidR="00A73DEF">
        <w:rPr>
          <w:rFonts w:ascii="Arial" w:hAnsi="Arial" w:cs="Arial"/>
        </w:rPr>
        <w:t>May 5</w:t>
      </w:r>
      <w:r w:rsidR="00717686">
        <w:rPr>
          <w:rFonts w:ascii="Arial" w:hAnsi="Arial" w:cs="Arial"/>
        </w:rPr>
        <w:t>,</w:t>
      </w:r>
      <w:r w:rsidR="00EC3018">
        <w:rPr>
          <w:rFonts w:ascii="Arial" w:hAnsi="Arial" w:cs="Arial"/>
        </w:rPr>
        <w:t xml:space="preserve"> </w:t>
      </w:r>
      <w:r w:rsidR="00717686">
        <w:rPr>
          <w:rFonts w:ascii="Arial" w:hAnsi="Arial" w:cs="Arial"/>
        </w:rPr>
        <w:t>2017</w:t>
      </w:r>
      <w:r>
        <w:rPr>
          <w:rFonts w:ascii="Arial" w:hAnsi="Arial" w:cs="Arial"/>
        </w:rPr>
        <w:t xml:space="preserve"> in the Board Room of the Port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8C6D09" w:rsidRDefault="008C6D09">
      <w:pPr>
        <w:jc w:val="both"/>
        <w:rPr>
          <w:rFonts w:ascii="Arial" w:hAnsi="Arial" w:cs="Arial"/>
        </w:rPr>
      </w:pPr>
      <w:r>
        <w:rPr>
          <w:rFonts w:ascii="Arial" w:hAnsi="Arial" w:cs="Arial"/>
        </w:rPr>
        <w:tab/>
      </w:r>
      <w:r w:rsidR="001244EB">
        <w:rPr>
          <w:rFonts w:ascii="Arial" w:hAnsi="Arial" w:cs="Arial"/>
        </w:rPr>
        <w:t>C</w:t>
      </w:r>
      <w:r>
        <w:rPr>
          <w:rFonts w:ascii="Arial" w:hAnsi="Arial" w:cs="Arial"/>
        </w:rPr>
        <w:t xml:space="preserve">aptain </w:t>
      </w:r>
      <w:r w:rsidR="003D1233">
        <w:rPr>
          <w:rFonts w:ascii="Arial" w:hAnsi="Arial" w:cs="Arial"/>
        </w:rPr>
        <w:t>Jack Lemon</w:t>
      </w:r>
      <w:r>
        <w:rPr>
          <w:rFonts w:ascii="Arial" w:hAnsi="Arial" w:cs="Arial"/>
        </w:rPr>
        <w:t>, Chairman</w:t>
      </w:r>
    </w:p>
    <w:p w:rsidR="006C59E2" w:rsidRDefault="008C6D09">
      <w:pPr>
        <w:jc w:val="both"/>
        <w:rPr>
          <w:rFonts w:ascii="Arial" w:hAnsi="Arial" w:cs="Arial"/>
        </w:rPr>
      </w:pPr>
      <w:r>
        <w:rPr>
          <w:rFonts w:ascii="Arial" w:hAnsi="Arial" w:cs="Arial"/>
        </w:rPr>
        <w:tab/>
      </w:r>
      <w:r w:rsidR="00913871">
        <w:rPr>
          <w:rFonts w:ascii="Arial" w:hAnsi="Arial" w:cs="Arial"/>
        </w:rPr>
        <w:t>M</w:t>
      </w:r>
      <w:r w:rsidR="00832A8D">
        <w:rPr>
          <w:rFonts w:ascii="Arial" w:hAnsi="Arial" w:cs="Arial"/>
        </w:rPr>
        <w:t>r</w:t>
      </w:r>
      <w:r w:rsidR="00913871">
        <w:rPr>
          <w:rFonts w:ascii="Arial" w:hAnsi="Arial" w:cs="Arial"/>
        </w:rPr>
        <w:t xml:space="preserve">. </w:t>
      </w:r>
      <w:r w:rsidR="00A533F1">
        <w:rPr>
          <w:rFonts w:ascii="Arial" w:hAnsi="Arial" w:cs="Arial"/>
        </w:rPr>
        <w:t>Mitch Drost</w:t>
      </w:r>
      <w:r w:rsidR="006C59E2">
        <w:rPr>
          <w:rFonts w:ascii="Arial" w:hAnsi="Arial" w:cs="Arial"/>
        </w:rPr>
        <w:t>, Vice Chairman</w:t>
      </w:r>
    </w:p>
    <w:p w:rsidR="008C6D09" w:rsidRDefault="00717686">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A50AC3" w:rsidRDefault="00717686">
      <w:pPr>
        <w:jc w:val="both"/>
        <w:rPr>
          <w:rFonts w:ascii="Arial" w:hAnsi="Arial" w:cs="Arial"/>
        </w:rPr>
      </w:pPr>
      <w:r>
        <w:rPr>
          <w:rFonts w:ascii="Arial" w:hAnsi="Arial" w:cs="Arial"/>
        </w:rPr>
        <w:tab/>
      </w:r>
      <w:r w:rsidR="00A73DEF">
        <w:rPr>
          <w:rFonts w:ascii="Arial" w:hAnsi="Arial" w:cs="Arial"/>
        </w:rPr>
        <w:t xml:space="preserve">Dr. Daryl V. Burckel, Secretary </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 present:</w:t>
      </w:r>
    </w:p>
    <w:p w:rsidR="00691800" w:rsidRDefault="00691800">
      <w:pPr>
        <w:jc w:val="both"/>
        <w:rPr>
          <w:rFonts w:ascii="Arial" w:hAnsi="Arial" w:cs="Arial"/>
        </w:rPr>
      </w:pPr>
    </w:p>
    <w:p w:rsidR="00691800" w:rsidRDefault="00691800">
      <w:pPr>
        <w:jc w:val="both"/>
        <w:rPr>
          <w:rFonts w:ascii="Arial" w:hAnsi="Arial" w:cs="Arial"/>
        </w:rPr>
      </w:pPr>
      <w:r>
        <w:rPr>
          <w:rFonts w:ascii="Arial" w:hAnsi="Arial" w:cs="Arial"/>
        </w:rPr>
        <w:tab/>
      </w:r>
      <w:r w:rsidR="003D1233">
        <w:rPr>
          <w:rFonts w:ascii="Arial" w:hAnsi="Arial" w:cs="Arial"/>
        </w:rPr>
        <w:t>Captain Brett Palmer, Lake Charles Pilots</w:t>
      </w:r>
    </w:p>
    <w:p w:rsidR="00691800" w:rsidRDefault="00AA6DD3">
      <w:pPr>
        <w:jc w:val="both"/>
        <w:rPr>
          <w:rFonts w:ascii="Arial" w:hAnsi="Arial" w:cs="Arial"/>
        </w:rPr>
      </w:pPr>
      <w:r>
        <w:rPr>
          <w:rFonts w:ascii="Arial" w:hAnsi="Arial" w:cs="Arial"/>
        </w:rPr>
        <w:tab/>
      </w:r>
    </w:p>
    <w:p w:rsidR="00691800" w:rsidRDefault="00691800">
      <w:pPr>
        <w:jc w:val="both"/>
        <w:rPr>
          <w:rFonts w:ascii="Arial" w:hAnsi="Arial" w:cs="Arial"/>
        </w:rPr>
      </w:pPr>
    </w:p>
    <w:p w:rsidR="008C6D09" w:rsidRDefault="008C6D09">
      <w:pPr>
        <w:jc w:val="both"/>
        <w:rPr>
          <w:rFonts w:ascii="Arial" w:hAnsi="Arial" w:cs="Arial"/>
        </w:rPr>
      </w:pPr>
      <w:r>
        <w:rPr>
          <w:rFonts w:ascii="Arial" w:hAnsi="Arial" w:cs="Arial"/>
        </w:rPr>
        <w:t xml:space="preserve">Captain </w:t>
      </w:r>
      <w:r w:rsidR="003D1233">
        <w:rPr>
          <w:rFonts w:ascii="Arial" w:hAnsi="Arial" w:cs="Arial"/>
        </w:rPr>
        <w:t xml:space="preserve">Lemon </w:t>
      </w:r>
      <w:r>
        <w:rPr>
          <w:rFonts w:ascii="Arial" w:hAnsi="Arial" w:cs="Arial"/>
        </w:rPr>
        <w:t xml:space="preserve">called the meeting to order at </w:t>
      </w:r>
      <w:r w:rsidR="00A73DEF">
        <w:rPr>
          <w:rFonts w:ascii="Arial" w:hAnsi="Arial" w:cs="Arial"/>
        </w:rPr>
        <w:t>9</w:t>
      </w:r>
      <w:r>
        <w:rPr>
          <w:rFonts w:ascii="Arial" w:hAnsi="Arial" w:cs="Arial"/>
        </w:rPr>
        <w:t>:</w:t>
      </w:r>
      <w:r w:rsidR="00C03529">
        <w:rPr>
          <w:rFonts w:ascii="Arial" w:hAnsi="Arial" w:cs="Arial"/>
        </w:rPr>
        <w:t>00</w:t>
      </w:r>
      <w:r w:rsidR="00E64A6D">
        <w:rPr>
          <w:rFonts w:ascii="Arial" w:hAnsi="Arial" w:cs="Arial"/>
        </w:rPr>
        <w:t xml:space="preserve"> </w:t>
      </w:r>
      <w:r w:rsidR="00A73DEF">
        <w:rPr>
          <w:rFonts w:ascii="Arial" w:hAnsi="Arial" w:cs="Arial"/>
        </w:rPr>
        <w:t>A</w:t>
      </w:r>
      <w:r>
        <w:rPr>
          <w:rFonts w:ascii="Arial" w:hAnsi="Arial" w:cs="Arial"/>
        </w:rPr>
        <w:t xml:space="preserve">.M. </w:t>
      </w:r>
    </w:p>
    <w:p w:rsidR="0085280D" w:rsidRDefault="0085280D" w:rsidP="0085280D">
      <w:pPr>
        <w:ind w:left="720" w:right="720"/>
        <w:jc w:val="both"/>
        <w:rPr>
          <w:rFonts w:ascii="Arial" w:hAnsi="Arial" w:cs="Arial"/>
        </w:rPr>
      </w:pPr>
    </w:p>
    <w:p w:rsidR="0085280D" w:rsidRPr="00174158" w:rsidRDefault="0085280D" w:rsidP="0085280D">
      <w:pPr>
        <w:ind w:left="720" w:right="720"/>
        <w:jc w:val="both"/>
        <w:rPr>
          <w:rFonts w:ascii="Arial" w:hAnsi="Arial" w:cs="Arial"/>
        </w:rPr>
      </w:pPr>
      <w:r w:rsidRPr="00174158">
        <w:rPr>
          <w:rFonts w:ascii="Arial" w:hAnsi="Arial" w:cs="Arial"/>
        </w:rPr>
        <w:t xml:space="preserve">- - - - - - - - - - - - - - - - - - - - - - - - - - - - - - - - - - - - - - - - - - - - - - - - - - - - - - - - - </w:t>
      </w:r>
    </w:p>
    <w:p w:rsidR="0085280D" w:rsidRPr="00174158" w:rsidRDefault="00A73DEF" w:rsidP="00AA6DD3">
      <w:pPr>
        <w:numPr>
          <w:ilvl w:val="0"/>
          <w:numId w:val="4"/>
        </w:numPr>
        <w:tabs>
          <w:tab w:val="num" w:pos="1440"/>
        </w:tabs>
        <w:ind w:left="1440" w:right="720" w:hanging="720"/>
        <w:jc w:val="both"/>
        <w:rPr>
          <w:rFonts w:ascii="Arial" w:hAnsi="Arial" w:cs="Arial"/>
        </w:rPr>
      </w:pPr>
      <w:r>
        <w:rPr>
          <w:rFonts w:ascii="Arial" w:hAnsi="Arial" w:cs="Arial"/>
        </w:rPr>
        <w:t>Approval of the February 7, 2017 Special Meeting Minutes.</w:t>
      </w:r>
    </w:p>
    <w:p w:rsidR="0085280D" w:rsidRDefault="0085280D" w:rsidP="0085280D">
      <w:pPr>
        <w:ind w:left="720" w:right="720"/>
        <w:jc w:val="both"/>
        <w:rPr>
          <w:rFonts w:ascii="Arial" w:hAnsi="Arial" w:cs="Arial"/>
        </w:rPr>
      </w:pPr>
      <w:r w:rsidRPr="00174158">
        <w:rPr>
          <w:rFonts w:ascii="Arial" w:hAnsi="Arial" w:cs="Arial"/>
        </w:rPr>
        <w:t>- - - - - - - - - - - - - - - - - - - - - - - - - - - - - - - - - - - - - - - - - - - - - - - - - - - - - - - - -</w:t>
      </w:r>
    </w:p>
    <w:p w:rsidR="00A73DEF" w:rsidRPr="00A50AC3" w:rsidRDefault="00A73DEF" w:rsidP="00A73DEF">
      <w:pPr>
        <w:ind w:right="-18"/>
        <w:jc w:val="both"/>
        <w:rPr>
          <w:rFonts w:ascii="Arial" w:hAnsi="Arial" w:cs="Arial"/>
        </w:rPr>
      </w:pPr>
    </w:p>
    <w:p w:rsidR="00A73DEF" w:rsidRDefault="00A73DEF" w:rsidP="00A73DEF">
      <w:pPr>
        <w:ind w:right="-18"/>
        <w:jc w:val="both"/>
        <w:rPr>
          <w:rFonts w:ascii="Arial" w:hAnsi="Arial" w:cs="Arial"/>
        </w:rPr>
      </w:pPr>
      <w:r>
        <w:rPr>
          <w:rFonts w:ascii="Arial" w:hAnsi="Arial" w:cs="Arial"/>
        </w:rPr>
        <w:t xml:space="preserve">Mr. Drost offered a motion to approve the February 7, 2017 minutes.  Captain Lemon </w:t>
      </w:r>
      <w:r w:rsidRPr="00A50AC3">
        <w:rPr>
          <w:rFonts w:ascii="Arial" w:hAnsi="Arial" w:cs="Arial"/>
        </w:rPr>
        <w:t>seconded the motion and it carried unanimously.</w:t>
      </w:r>
    </w:p>
    <w:p w:rsidR="00A73DEF" w:rsidRDefault="00A73DEF" w:rsidP="00A73DEF">
      <w:pPr>
        <w:jc w:val="both"/>
        <w:rPr>
          <w:rFonts w:ascii="Arial" w:hAnsi="Arial" w:cs="Arial"/>
        </w:rPr>
      </w:pPr>
    </w:p>
    <w:p w:rsidR="00353065" w:rsidRDefault="00353065" w:rsidP="006D408B">
      <w:pPr>
        <w:ind w:right="-18"/>
        <w:jc w:val="both"/>
        <w:rPr>
          <w:rFonts w:ascii="Arial" w:hAnsi="Arial" w:cs="Arial"/>
        </w:rPr>
      </w:pPr>
    </w:p>
    <w:p w:rsidR="00717686" w:rsidRPr="00717686" w:rsidRDefault="00717686" w:rsidP="00717686">
      <w:pPr>
        <w:ind w:left="720" w:right="-18"/>
        <w:jc w:val="both"/>
        <w:rPr>
          <w:rFonts w:ascii="Arial" w:hAnsi="Arial" w:cs="Arial"/>
        </w:rPr>
      </w:pPr>
      <w:r w:rsidRPr="00717686">
        <w:rPr>
          <w:rFonts w:ascii="Arial" w:hAnsi="Arial" w:cs="Arial"/>
        </w:rPr>
        <w:t xml:space="preserve">- - - - - - - - - - - - - - - - - - - - - - - - - - - - - - - - - - - - - - - - - - - - - - - - - - - - - - - - - </w:t>
      </w:r>
    </w:p>
    <w:p w:rsidR="00717686" w:rsidRPr="00717686" w:rsidRDefault="00717686" w:rsidP="00A73DEF">
      <w:pPr>
        <w:ind w:left="1440" w:right="792" w:hanging="720"/>
        <w:jc w:val="both"/>
        <w:rPr>
          <w:rFonts w:ascii="Arial" w:hAnsi="Arial" w:cs="Arial"/>
        </w:rPr>
      </w:pPr>
      <w:r>
        <w:rPr>
          <w:rFonts w:ascii="Arial" w:hAnsi="Arial" w:cs="Arial"/>
        </w:rPr>
        <w:t>2</w:t>
      </w:r>
      <w:r w:rsidRPr="00717686">
        <w:rPr>
          <w:rFonts w:ascii="Arial" w:hAnsi="Arial" w:cs="Arial"/>
        </w:rPr>
        <w:t>.</w:t>
      </w:r>
      <w:r w:rsidRPr="00717686">
        <w:rPr>
          <w:rFonts w:ascii="Arial" w:hAnsi="Arial" w:cs="Arial"/>
        </w:rPr>
        <w:tab/>
      </w:r>
      <w:r w:rsidR="00A73DEF">
        <w:rPr>
          <w:rFonts w:ascii="Arial" w:hAnsi="Arial" w:cs="Arial"/>
        </w:rPr>
        <w:t>Consideration and appropriate action concerning approval of a pilot commission</w:t>
      </w:r>
      <w:r w:rsidRPr="00717686">
        <w:rPr>
          <w:rFonts w:ascii="Arial" w:hAnsi="Arial" w:cs="Arial"/>
        </w:rPr>
        <w:t>.</w:t>
      </w:r>
    </w:p>
    <w:p w:rsidR="00717686" w:rsidRPr="00717686" w:rsidRDefault="00717686" w:rsidP="00717686">
      <w:pPr>
        <w:ind w:left="720" w:right="-18"/>
        <w:jc w:val="both"/>
        <w:rPr>
          <w:rFonts w:ascii="Arial" w:hAnsi="Arial" w:cs="Arial"/>
        </w:rPr>
      </w:pPr>
      <w:r w:rsidRPr="00717686">
        <w:rPr>
          <w:rFonts w:ascii="Arial" w:hAnsi="Arial" w:cs="Arial"/>
        </w:rPr>
        <w:t>- - - - - - - - - - - - - - - - - - - - - - - - - - - - - - - - - - - - - - - - - - - - - - - - - - - - - - - - -</w:t>
      </w:r>
    </w:p>
    <w:p w:rsidR="00717686" w:rsidRDefault="00717686" w:rsidP="006D408B">
      <w:pPr>
        <w:ind w:right="-18"/>
        <w:jc w:val="both"/>
        <w:rPr>
          <w:rFonts w:ascii="Arial" w:hAnsi="Arial" w:cs="Arial"/>
        </w:rPr>
      </w:pPr>
    </w:p>
    <w:p w:rsidR="00A73DEF" w:rsidRDefault="00A73DEF" w:rsidP="0085280D">
      <w:pPr>
        <w:jc w:val="both"/>
        <w:rPr>
          <w:rFonts w:ascii="Arial" w:hAnsi="Arial" w:cs="Arial"/>
        </w:rPr>
      </w:pPr>
      <w:r>
        <w:rPr>
          <w:rFonts w:ascii="Arial" w:hAnsi="Arial" w:cs="Arial"/>
        </w:rPr>
        <w:t>Captain Brett Palmer stated Captain Jon Gagne has progressed well in his apprentice training completed his twelve months of required training</w:t>
      </w:r>
    </w:p>
    <w:p w:rsidR="00A73DEF" w:rsidRDefault="00A73DEF" w:rsidP="0085280D">
      <w:pPr>
        <w:jc w:val="both"/>
        <w:rPr>
          <w:rFonts w:ascii="Arial" w:hAnsi="Arial" w:cs="Arial"/>
        </w:rPr>
      </w:pPr>
    </w:p>
    <w:p w:rsidR="00725771" w:rsidRDefault="00A73DEF" w:rsidP="0085280D">
      <w:pPr>
        <w:jc w:val="both"/>
        <w:rPr>
          <w:rFonts w:ascii="Arial" w:hAnsi="Arial" w:cs="Arial"/>
        </w:rPr>
      </w:pPr>
      <w:r>
        <w:rPr>
          <w:rFonts w:ascii="Arial" w:hAnsi="Arial" w:cs="Arial"/>
        </w:rPr>
        <w:t xml:space="preserve">Captain Palmer requested the Board recommend Captain Jon Gagne for a State Pilot Commission.  </w:t>
      </w:r>
    </w:p>
    <w:p w:rsidR="00353065" w:rsidRDefault="00353065" w:rsidP="0085280D">
      <w:pPr>
        <w:jc w:val="both"/>
        <w:rPr>
          <w:rFonts w:ascii="Arial" w:hAnsi="Arial" w:cs="Arial"/>
        </w:rPr>
      </w:pPr>
    </w:p>
    <w:p w:rsidR="00A73DEF" w:rsidRDefault="00A73DEF" w:rsidP="0085280D">
      <w:pPr>
        <w:jc w:val="both"/>
        <w:rPr>
          <w:rFonts w:ascii="Arial" w:hAnsi="Arial" w:cs="Arial"/>
        </w:rPr>
      </w:pPr>
      <w:r>
        <w:rPr>
          <w:rFonts w:ascii="Arial" w:hAnsi="Arial" w:cs="Arial"/>
        </w:rPr>
        <w:t>Captain Lemon offered a motion to recommend Captain Jon Gagne for a State Pilot Commission.  Mr. Drost seconded the motion and it carried unanimously.</w:t>
      </w:r>
    </w:p>
    <w:p w:rsidR="00353065" w:rsidRDefault="00353065" w:rsidP="0085280D">
      <w:pPr>
        <w:jc w:val="both"/>
        <w:rPr>
          <w:rFonts w:ascii="Arial" w:hAnsi="Arial" w:cs="Arial"/>
        </w:rPr>
      </w:pPr>
    </w:p>
    <w:p w:rsidR="00A73DEF" w:rsidRDefault="00A73DEF" w:rsidP="0085280D">
      <w:pPr>
        <w:jc w:val="both"/>
        <w:rPr>
          <w:rFonts w:ascii="Arial" w:hAnsi="Arial" w:cs="Arial"/>
        </w:rPr>
      </w:pPr>
    </w:p>
    <w:p w:rsidR="00EB0682" w:rsidRDefault="00EB0682" w:rsidP="0085280D">
      <w:pPr>
        <w:jc w:val="both"/>
        <w:rPr>
          <w:rFonts w:ascii="Arial" w:hAnsi="Arial" w:cs="Arial"/>
        </w:rPr>
      </w:pPr>
    </w:p>
    <w:p w:rsidR="00353065" w:rsidRDefault="00353065" w:rsidP="0085280D">
      <w:pPr>
        <w:jc w:val="both"/>
        <w:rPr>
          <w:rFonts w:ascii="Arial" w:hAnsi="Arial" w:cs="Arial"/>
        </w:rPr>
      </w:pPr>
    </w:p>
    <w:p w:rsidR="00A73DEF" w:rsidRDefault="00A73DEF" w:rsidP="008A70E1">
      <w:pPr>
        <w:ind w:right="72" w:firstLine="720"/>
        <w:jc w:val="both"/>
        <w:rPr>
          <w:rFonts w:ascii="Arial" w:hAnsi="Arial" w:cs="Arial"/>
        </w:rPr>
      </w:pPr>
    </w:p>
    <w:p w:rsidR="00A73DEF" w:rsidRDefault="00A73DEF" w:rsidP="00A73DEF">
      <w:pPr>
        <w:ind w:right="72" w:firstLine="720"/>
        <w:jc w:val="both"/>
        <w:rPr>
          <w:rFonts w:ascii="Arial" w:hAnsi="Arial" w:cs="Arial"/>
        </w:rPr>
      </w:pPr>
      <w:r>
        <w:rPr>
          <w:rFonts w:ascii="Arial" w:hAnsi="Arial" w:cs="Arial"/>
        </w:rPr>
        <w:lastRenderedPageBreak/>
        <w:t xml:space="preserve">- - - - - - - - - - - - - - - - - - - - - - - - - - - - - - - - - - - - - - - - - - - - - - - - - - - - - - - - - </w:t>
      </w:r>
    </w:p>
    <w:p w:rsidR="00A73DEF" w:rsidRDefault="00A73DEF" w:rsidP="00A73DEF">
      <w:pPr>
        <w:tabs>
          <w:tab w:val="left" w:pos="1440"/>
        </w:tabs>
        <w:ind w:left="1440" w:right="720" w:hanging="720"/>
        <w:jc w:val="both"/>
        <w:rPr>
          <w:rFonts w:ascii="Arial" w:hAnsi="Arial" w:cs="Arial"/>
        </w:rPr>
      </w:pPr>
      <w:r>
        <w:rPr>
          <w:rFonts w:ascii="Arial" w:hAnsi="Arial" w:cs="Arial"/>
        </w:rPr>
        <w:t>3.         Discussion of Standards of Care for the Lake Charles Pilots.</w:t>
      </w:r>
    </w:p>
    <w:p w:rsidR="00A73DEF" w:rsidRDefault="00A73DEF" w:rsidP="00A73DEF">
      <w:pPr>
        <w:ind w:firstLine="720"/>
        <w:jc w:val="both"/>
        <w:rPr>
          <w:rFonts w:ascii="Arial" w:hAnsi="Arial" w:cs="Arial"/>
        </w:rPr>
      </w:pPr>
      <w:r>
        <w:rPr>
          <w:rFonts w:ascii="Arial" w:hAnsi="Arial" w:cs="Arial"/>
        </w:rPr>
        <w:t>- - - - - - - - - - - - - - - - - - - - - - - - - - - - - - - - - - - - - - - - - - - - - - - - - - - - - - - - -</w:t>
      </w:r>
    </w:p>
    <w:p w:rsidR="00A73DEF" w:rsidRDefault="00A73DEF" w:rsidP="008A70E1">
      <w:pPr>
        <w:ind w:right="72" w:firstLine="720"/>
        <w:jc w:val="both"/>
        <w:rPr>
          <w:rFonts w:ascii="Arial" w:hAnsi="Arial" w:cs="Arial"/>
        </w:rPr>
      </w:pPr>
    </w:p>
    <w:p w:rsidR="00A73DEF" w:rsidRDefault="00A73DEF" w:rsidP="00A73DEF">
      <w:pPr>
        <w:ind w:right="72"/>
        <w:jc w:val="both"/>
        <w:rPr>
          <w:rFonts w:ascii="Arial" w:hAnsi="Arial" w:cs="Arial"/>
        </w:rPr>
      </w:pPr>
      <w:r>
        <w:rPr>
          <w:rFonts w:ascii="Arial" w:hAnsi="Arial" w:cs="Arial"/>
        </w:rPr>
        <w:t>Captain Palmer presented an LNG Simulation based evaluation presentation.  (Included with Minutes.)</w:t>
      </w:r>
    </w:p>
    <w:p w:rsidR="00A73DEF" w:rsidRDefault="00A73DEF" w:rsidP="00A73DEF">
      <w:pPr>
        <w:ind w:right="72"/>
        <w:jc w:val="both"/>
        <w:rPr>
          <w:rFonts w:ascii="Arial" w:hAnsi="Arial" w:cs="Arial"/>
        </w:rPr>
      </w:pPr>
    </w:p>
    <w:p w:rsidR="00A73DEF" w:rsidRDefault="00A73DEF" w:rsidP="00A73DEF">
      <w:pPr>
        <w:ind w:right="72"/>
        <w:jc w:val="both"/>
        <w:rPr>
          <w:rFonts w:ascii="Arial" w:hAnsi="Arial" w:cs="Arial"/>
        </w:rPr>
      </w:pPr>
      <w:r>
        <w:rPr>
          <w:rFonts w:ascii="Arial" w:hAnsi="Arial" w:cs="Arial"/>
        </w:rPr>
        <w:t>He also discussed the Standards and Care for the Lake Charles Pilots, which was revised on April 28, 2017.</w:t>
      </w:r>
    </w:p>
    <w:p w:rsidR="00A73DEF" w:rsidRDefault="00A73DEF" w:rsidP="00A73DEF">
      <w:pPr>
        <w:ind w:right="72"/>
        <w:jc w:val="both"/>
        <w:rPr>
          <w:rFonts w:ascii="Arial" w:hAnsi="Arial" w:cs="Arial"/>
        </w:rPr>
      </w:pPr>
    </w:p>
    <w:p w:rsidR="00A73DEF" w:rsidRDefault="00A73DEF" w:rsidP="00A73DEF">
      <w:pPr>
        <w:ind w:right="72"/>
        <w:jc w:val="both"/>
        <w:rPr>
          <w:rFonts w:ascii="Arial" w:hAnsi="Arial" w:cs="Arial"/>
        </w:rPr>
      </w:pPr>
      <w:r>
        <w:rPr>
          <w:rFonts w:ascii="Arial" w:hAnsi="Arial" w:cs="Arial"/>
        </w:rPr>
        <w:t>In the Standards and Care, page</w:t>
      </w:r>
      <w:r w:rsidR="00593EEF">
        <w:rPr>
          <w:rFonts w:ascii="Arial" w:hAnsi="Arial" w:cs="Arial"/>
        </w:rPr>
        <w:t>s</w:t>
      </w:r>
      <w:r>
        <w:rPr>
          <w:rFonts w:ascii="Arial" w:hAnsi="Arial" w:cs="Arial"/>
        </w:rPr>
        <w:t xml:space="preserve"> 10 </w:t>
      </w:r>
      <w:r w:rsidR="00593EEF">
        <w:rPr>
          <w:rFonts w:ascii="Arial" w:hAnsi="Arial" w:cs="Arial"/>
        </w:rPr>
        <w:t xml:space="preserve">and 11 </w:t>
      </w:r>
      <w:r>
        <w:rPr>
          <w:rFonts w:ascii="Arial" w:hAnsi="Arial" w:cs="Arial"/>
        </w:rPr>
        <w:t>w</w:t>
      </w:r>
      <w:r w:rsidR="00593EEF">
        <w:rPr>
          <w:rFonts w:ascii="Arial" w:hAnsi="Arial" w:cs="Arial"/>
        </w:rPr>
        <w:t>ere</w:t>
      </w:r>
      <w:r>
        <w:rPr>
          <w:rFonts w:ascii="Arial" w:hAnsi="Arial" w:cs="Arial"/>
        </w:rPr>
        <w:t xml:space="preserve"> highlighted.  Under Section 6.0 Multiple Pilot Requirements, Section 6.2</w:t>
      </w:r>
      <w:r w:rsidR="002472A0">
        <w:rPr>
          <w:rFonts w:ascii="Arial" w:hAnsi="Arial" w:cs="Arial"/>
        </w:rPr>
        <w:t>,</w:t>
      </w:r>
      <w:r>
        <w:rPr>
          <w:rFonts w:ascii="Arial" w:hAnsi="Arial" w:cs="Arial"/>
        </w:rPr>
        <w:t xml:space="preserve"> changes were made as follows:</w:t>
      </w:r>
    </w:p>
    <w:p w:rsidR="00A73DEF" w:rsidRDefault="00A73DEF" w:rsidP="00A73DEF">
      <w:pPr>
        <w:ind w:right="72"/>
        <w:jc w:val="both"/>
        <w:rPr>
          <w:rFonts w:ascii="Arial" w:hAnsi="Arial" w:cs="Arial"/>
        </w:rPr>
      </w:pPr>
    </w:p>
    <w:p w:rsidR="00A73DEF" w:rsidRDefault="00A73DEF" w:rsidP="00EB0682">
      <w:pPr>
        <w:ind w:left="1440" w:right="72" w:hanging="720"/>
        <w:jc w:val="both"/>
        <w:rPr>
          <w:rFonts w:ascii="Arial" w:hAnsi="Arial" w:cs="Arial"/>
        </w:rPr>
      </w:pPr>
      <w:r>
        <w:rPr>
          <w:rFonts w:ascii="Arial" w:hAnsi="Arial" w:cs="Arial"/>
        </w:rPr>
        <w:t>6.21</w:t>
      </w:r>
      <w:r w:rsidR="00EB0682">
        <w:rPr>
          <w:rFonts w:ascii="Arial" w:hAnsi="Arial" w:cs="Arial"/>
        </w:rPr>
        <w:t xml:space="preserve"> </w:t>
      </w:r>
      <w:r>
        <w:rPr>
          <w:rFonts w:ascii="Arial" w:hAnsi="Arial" w:cs="Arial"/>
        </w:rPr>
        <w:t xml:space="preserve">  </w:t>
      </w:r>
      <w:r w:rsidR="00EB0682">
        <w:rPr>
          <w:rFonts w:ascii="Arial" w:hAnsi="Arial" w:cs="Arial"/>
        </w:rPr>
        <w:t xml:space="preserve"> </w:t>
      </w:r>
      <w:r>
        <w:rPr>
          <w:rFonts w:ascii="Arial" w:hAnsi="Arial" w:cs="Arial"/>
        </w:rPr>
        <w:t>All LNG Carries greater than 155,000m</w:t>
      </w:r>
      <w:r w:rsidRPr="00CF592F">
        <w:rPr>
          <w:rFonts w:ascii="Arial" w:hAnsi="Arial" w:cs="Arial"/>
          <w:vertAlign w:val="superscript"/>
        </w:rPr>
        <w:t xml:space="preserve">3 </w:t>
      </w:r>
      <w:r>
        <w:rPr>
          <w:rFonts w:ascii="Arial" w:hAnsi="Arial" w:cs="Arial"/>
        </w:rPr>
        <w:t>or greater than 8,000</w:t>
      </w:r>
      <w:r w:rsidRPr="00CF592F">
        <w:rPr>
          <w:rFonts w:ascii="Arial" w:hAnsi="Arial" w:cs="Arial"/>
          <w:vertAlign w:val="superscript"/>
        </w:rPr>
        <w:t>m2</w:t>
      </w:r>
      <w:r>
        <w:rPr>
          <w:rFonts w:ascii="Arial" w:hAnsi="Arial" w:cs="Arial"/>
        </w:rPr>
        <w:t xml:space="preserve"> of windage shall have two pilots inbound and outbound between the CC buoy and any LNG terminal.</w:t>
      </w:r>
    </w:p>
    <w:p w:rsidR="00A73DEF" w:rsidRDefault="00A73DEF" w:rsidP="00EB0682">
      <w:pPr>
        <w:ind w:left="1440" w:right="72" w:hanging="720"/>
        <w:jc w:val="both"/>
        <w:rPr>
          <w:rFonts w:ascii="Arial" w:hAnsi="Arial" w:cs="Arial"/>
        </w:rPr>
      </w:pPr>
    </w:p>
    <w:p w:rsidR="00A73DEF" w:rsidRDefault="00A73DEF" w:rsidP="00EB0682">
      <w:pPr>
        <w:ind w:left="1440" w:right="72" w:hanging="720"/>
        <w:jc w:val="both"/>
        <w:rPr>
          <w:rFonts w:ascii="Arial" w:hAnsi="Arial" w:cs="Arial"/>
        </w:rPr>
      </w:pPr>
      <w:r>
        <w:rPr>
          <w:rFonts w:ascii="Arial" w:hAnsi="Arial" w:cs="Arial"/>
        </w:rPr>
        <w:t xml:space="preserve">6.22 </w:t>
      </w:r>
      <w:r w:rsidR="00EB0682">
        <w:rPr>
          <w:rFonts w:ascii="Arial" w:hAnsi="Arial" w:cs="Arial"/>
        </w:rPr>
        <w:t xml:space="preserve">  </w:t>
      </w:r>
      <w:r>
        <w:rPr>
          <w:rFonts w:ascii="Arial" w:hAnsi="Arial" w:cs="Arial"/>
        </w:rPr>
        <w:t xml:space="preserve"> All inbound LNG carriers shall have two pilots when outer bar cross current is greater than .7 knots.</w:t>
      </w:r>
    </w:p>
    <w:p w:rsidR="00CF592F" w:rsidRDefault="00CF592F" w:rsidP="00A73DEF">
      <w:pPr>
        <w:ind w:right="72"/>
        <w:jc w:val="both"/>
        <w:rPr>
          <w:rFonts w:ascii="Arial" w:hAnsi="Arial" w:cs="Arial"/>
        </w:rPr>
      </w:pPr>
    </w:p>
    <w:p w:rsidR="00CF592F" w:rsidRDefault="00593EEF" w:rsidP="00A73DEF">
      <w:pPr>
        <w:ind w:right="72"/>
        <w:jc w:val="both"/>
        <w:rPr>
          <w:rFonts w:ascii="Arial" w:hAnsi="Arial" w:cs="Arial"/>
        </w:rPr>
      </w:pPr>
      <w:r>
        <w:rPr>
          <w:rFonts w:ascii="Arial" w:hAnsi="Arial" w:cs="Arial"/>
        </w:rPr>
        <w:t>I</w:t>
      </w:r>
      <w:r w:rsidR="00CF592F">
        <w:rPr>
          <w:rFonts w:ascii="Arial" w:hAnsi="Arial" w:cs="Arial"/>
        </w:rPr>
        <w:t>n Section 7.0 Weather Guidelines, the changes made are as follows:</w:t>
      </w:r>
    </w:p>
    <w:p w:rsidR="00CF592F" w:rsidRDefault="00CF592F" w:rsidP="00A73DEF">
      <w:pPr>
        <w:ind w:right="72"/>
        <w:jc w:val="both"/>
        <w:rPr>
          <w:rFonts w:ascii="Arial" w:hAnsi="Arial" w:cs="Arial"/>
        </w:rPr>
      </w:pPr>
    </w:p>
    <w:p w:rsidR="00CF592F" w:rsidRDefault="00CF592F" w:rsidP="00EB0682">
      <w:pPr>
        <w:ind w:left="1440" w:right="72" w:hanging="720"/>
        <w:jc w:val="both"/>
        <w:rPr>
          <w:rFonts w:ascii="Arial" w:hAnsi="Arial" w:cs="Arial"/>
        </w:rPr>
      </w:pPr>
      <w:r>
        <w:rPr>
          <w:rFonts w:ascii="Arial" w:hAnsi="Arial" w:cs="Arial"/>
        </w:rPr>
        <w:t xml:space="preserve">7.11 </w:t>
      </w:r>
      <w:r w:rsidR="00EB0682">
        <w:rPr>
          <w:rFonts w:ascii="Arial" w:hAnsi="Arial" w:cs="Arial"/>
        </w:rPr>
        <w:t xml:space="preserve"> </w:t>
      </w:r>
      <w:r>
        <w:rPr>
          <w:rFonts w:ascii="Arial" w:hAnsi="Arial" w:cs="Arial"/>
        </w:rPr>
        <w:t xml:space="preserve"> LNG carriers are generally restricted to sustained winds of approximately 20 knots.  This figure may vary slightly depending on several factors such as type of LNG carrier, longitudinal windage and tug availability.  LNG carriers greater than 8,000</w:t>
      </w:r>
      <w:r w:rsidRPr="002472A0">
        <w:rPr>
          <w:rFonts w:ascii="Arial" w:hAnsi="Arial" w:cs="Arial"/>
          <w:vertAlign w:val="superscript"/>
        </w:rPr>
        <w:t>m2</w:t>
      </w:r>
      <w:r>
        <w:rPr>
          <w:rFonts w:ascii="Arial" w:hAnsi="Arial" w:cs="Arial"/>
        </w:rPr>
        <w:t xml:space="preserve"> windage will generally be restricted to a 15 knots of sustained beam wind.</w:t>
      </w:r>
    </w:p>
    <w:p w:rsidR="00CF592F" w:rsidRDefault="00CF592F" w:rsidP="00EB0682">
      <w:pPr>
        <w:ind w:left="1440" w:right="72" w:hanging="720"/>
        <w:jc w:val="both"/>
        <w:rPr>
          <w:rFonts w:ascii="Arial" w:hAnsi="Arial" w:cs="Arial"/>
        </w:rPr>
      </w:pPr>
    </w:p>
    <w:p w:rsidR="00CF592F" w:rsidRDefault="00CF592F" w:rsidP="00EB0682">
      <w:pPr>
        <w:ind w:left="1440" w:right="72" w:hanging="720"/>
        <w:jc w:val="both"/>
        <w:rPr>
          <w:rFonts w:ascii="Arial" w:hAnsi="Arial" w:cs="Arial"/>
        </w:rPr>
      </w:pPr>
      <w:r>
        <w:rPr>
          <w:rFonts w:ascii="Arial" w:hAnsi="Arial" w:cs="Arial"/>
        </w:rPr>
        <w:t>7.1.2</w:t>
      </w:r>
      <w:r w:rsidR="00EB0682">
        <w:rPr>
          <w:rFonts w:ascii="Arial" w:hAnsi="Arial" w:cs="Arial"/>
        </w:rPr>
        <w:t xml:space="preserve"> </w:t>
      </w:r>
      <w:r>
        <w:rPr>
          <w:rFonts w:ascii="Arial" w:hAnsi="Arial" w:cs="Arial"/>
        </w:rPr>
        <w:t xml:space="preserve">  LNG carriers are generally restricted to a maximum of 1.0 knots of cross-current along the Outer Bar Channel, as measured by the PORTS® current meter located on Lighted Buoy 36.  (Comment:  this is equal to holding 7 degrees of leeway at 8 knots, which is the target speed for entering the breakwater with escort tugs.)</w:t>
      </w:r>
    </w:p>
    <w:p w:rsidR="00A73DEF" w:rsidRDefault="00A73DEF" w:rsidP="00CF592F">
      <w:pPr>
        <w:ind w:right="72"/>
        <w:jc w:val="both"/>
        <w:rPr>
          <w:rFonts w:ascii="Arial" w:hAnsi="Arial" w:cs="Arial"/>
        </w:rPr>
      </w:pPr>
    </w:p>
    <w:p w:rsidR="00CF592F" w:rsidRDefault="00CF592F" w:rsidP="00CF592F">
      <w:pPr>
        <w:ind w:right="72"/>
        <w:jc w:val="both"/>
        <w:rPr>
          <w:rFonts w:ascii="Arial" w:hAnsi="Arial" w:cs="Arial"/>
        </w:rPr>
      </w:pPr>
      <w:r>
        <w:rPr>
          <w:rFonts w:ascii="Arial" w:hAnsi="Arial" w:cs="Arial"/>
        </w:rPr>
        <w:t xml:space="preserve">Captain Lemon offered a motion to accept the revisions to the Standards and Care document.  Mr. Drost seconded the motion and it carried unanimously. </w:t>
      </w:r>
    </w:p>
    <w:p w:rsidR="00CF592F" w:rsidRDefault="00CF592F" w:rsidP="00CF592F">
      <w:pPr>
        <w:ind w:right="72"/>
        <w:jc w:val="both"/>
        <w:rPr>
          <w:rFonts w:ascii="Arial" w:hAnsi="Arial" w:cs="Arial"/>
        </w:rPr>
      </w:pPr>
    </w:p>
    <w:p w:rsidR="008C6D09" w:rsidRDefault="008C6D09" w:rsidP="008A70E1">
      <w:pPr>
        <w:ind w:right="72" w:firstLine="720"/>
        <w:jc w:val="both"/>
        <w:rPr>
          <w:rFonts w:ascii="Arial" w:hAnsi="Arial" w:cs="Arial"/>
        </w:rPr>
      </w:pPr>
      <w:r>
        <w:rPr>
          <w:rFonts w:ascii="Arial" w:hAnsi="Arial" w:cs="Arial"/>
        </w:rPr>
        <w:t>- - - - - - - - - - - - - - - - - - - - - - - - - -</w:t>
      </w:r>
      <w:r w:rsidR="00B52962">
        <w:rPr>
          <w:rFonts w:ascii="Arial" w:hAnsi="Arial" w:cs="Arial"/>
        </w:rPr>
        <w:t xml:space="preserve"> -</w:t>
      </w:r>
      <w:r>
        <w:rPr>
          <w:rFonts w:ascii="Arial" w:hAnsi="Arial" w:cs="Arial"/>
        </w:rPr>
        <w:t xml:space="preserve"> - - - - - - - - - - - - - - - - - - - - - - - - - - - - - - </w:t>
      </w:r>
    </w:p>
    <w:p w:rsidR="008C6D09" w:rsidRDefault="00AA6DD3" w:rsidP="009D4521">
      <w:pPr>
        <w:tabs>
          <w:tab w:val="left" w:pos="1440"/>
        </w:tabs>
        <w:ind w:left="1440" w:right="720" w:hanging="720"/>
        <w:jc w:val="both"/>
        <w:rPr>
          <w:rFonts w:ascii="Arial" w:hAnsi="Arial" w:cs="Arial"/>
        </w:rPr>
      </w:pPr>
      <w:r>
        <w:rPr>
          <w:rFonts w:ascii="Arial" w:hAnsi="Arial" w:cs="Arial"/>
        </w:rPr>
        <w:t>3</w:t>
      </w:r>
      <w:r w:rsidR="009D4521">
        <w:rPr>
          <w:rFonts w:ascii="Arial" w:hAnsi="Arial" w:cs="Arial"/>
        </w:rPr>
        <w:t xml:space="preserve">.         </w:t>
      </w:r>
      <w:r w:rsidR="008C6D09">
        <w:rPr>
          <w:rFonts w:ascii="Arial" w:hAnsi="Arial" w:cs="Arial"/>
        </w:rPr>
        <w:t>Other matters which may properly come before the Board</w:t>
      </w:r>
    </w:p>
    <w:p w:rsidR="008C6D09" w:rsidRDefault="008C6D09">
      <w:pPr>
        <w:ind w:firstLine="720"/>
        <w:jc w:val="both"/>
        <w:rPr>
          <w:rFonts w:ascii="Arial" w:hAnsi="Arial" w:cs="Arial"/>
        </w:rPr>
      </w:pPr>
      <w:r>
        <w:rPr>
          <w:rFonts w:ascii="Arial" w:hAnsi="Arial" w:cs="Arial"/>
        </w:rPr>
        <w:t>- - - - - - - - - - - - - - - - - - - - - - - - - - - - - - - - - - - - - - - - - - - - - - - - - - - - - - - - -</w:t>
      </w:r>
    </w:p>
    <w:p w:rsidR="00717686" w:rsidRDefault="00717686">
      <w:pPr>
        <w:pStyle w:val="BodyText"/>
        <w:rPr>
          <w:rFonts w:ascii="Arial" w:hAnsi="Arial" w:cs="Arial"/>
        </w:rPr>
      </w:pPr>
    </w:p>
    <w:p w:rsidR="00717686" w:rsidRDefault="00717686">
      <w:pPr>
        <w:pStyle w:val="BodyText"/>
        <w:rPr>
          <w:rFonts w:ascii="Arial" w:hAnsi="Arial" w:cs="Arial"/>
        </w:rPr>
      </w:pPr>
      <w:r>
        <w:rPr>
          <w:rFonts w:ascii="Arial" w:hAnsi="Arial" w:cs="Arial"/>
        </w:rPr>
        <w:t>Captain Lemon stated the</w:t>
      </w:r>
      <w:r w:rsidR="00CF592F">
        <w:rPr>
          <w:rFonts w:ascii="Arial" w:hAnsi="Arial" w:cs="Arial"/>
        </w:rPr>
        <w:t>re were no</w:t>
      </w:r>
      <w:r>
        <w:rPr>
          <w:rFonts w:ascii="Arial" w:hAnsi="Arial" w:cs="Arial"/>
        </w:rPr>
        <w:t xml:space="preserve"> Other Matters</w:t>
      </w:r>
      <w:r w:rsidR="002472A0">
        <w:rPr>
          <w:rFonts w:ascii="Arial" w:hAnsi="Arial" w:cs="Arial"/>
        </w:rPr>
        <w:t xml:space="preserve"> to discuss</w:t>
      </w:r>
      <w:r>
        <w:rPr>
          <w:rFonts w:ascii="Arial" w:hAnsi="Arial" w:cs="Arial"/>
        </w:rPr>
        <w:t>.</w:t>
      </w:r>
    </w:p>
    <w:p w:rsidR="00717686" w:rsidRDefault="00717686">
      <w:pPr>
        <w:pStyle w:val="BodyText"/>
        <w:rPr>
          <w:rFonts w:ascii="Arial" w:hAnsi="Arial" w:cs="Arial"/>
        </w:rPr>
      </w:pPr>
    </w:p>
    <w:p w:rsidR="00607E35" w:rsidRDefault="003A2C5E">
      <w:pPr>
        <w:pStyle w:val="BodyText"/>
        <w:rPr>
          <w:rFonts w:ascii="Arial" w:hAnsi="Arial" w:cs="Arial"/>
        </w:rPr>
      </w:pPr>
      <w:r>
        <w:rPr>
          <w:rFonts w:ascii="Arial" w:hAnsi="Arial" w:cs="Arial"/>
        </w:rPr>
        <w:t>T</w:t>
      </w:r>
      <w:r w:rsidR="008C6D09">
        <w:rPr>
          <w:rFonts w:ascii="Arial" w:hAnsi="Arial" w:cs="Arial"/>
        </w:rPr>
        <w:t>here being no further business to come before</w:t>
      </w:r>
      <w:r w:rsidR="006A3630">
        <w:rPr>
          <w:rFonts w:ascii="Arial" w:hAnsi="Arial" w:cs="Arial"/>
        </w:rPr>
        <w:t xml:space="preserve"> the Board, on a motion made by</w:t>
      </w:r>
      <w:r w:rsidR="00FE289A">
        <w:rPr>
          <w:rFonts w:ascii="Arial" w:hAnsi="Arial" w:cs="Arial"/>
        </w:rPr>
        <w:t xml:space="preserve"> </w:t>
      </w:r>
      <w:r w:rsidR="002472A0">
        <w:rPr>
          <w:rFonts w:ascii="Arial" w:hAnsi="Arial" w:cs="Arial"/>
        </w:rPr>
        <w:t>Mr. Drost</w:t>
      </w:r>
      <w:r w:rsidR="008C6D09">
        <w:rPr>
          <w:rFonts w:ascii="Arial" w:hAnsi="Arial" w:cs="Arial"/>
        </w:rPr>
        <w:t xml:space="preserve"> seconded by</w:t>
      </w:r>
      <w:r w:rsidR="004E31D5">
        <w:rPr>
          <w:rFonts w:ascii="Arial" w:hAnsi="Arial" w:cs="Arial"/>
        </w:rPr>
        <w:t xml:space="preserve"> </w:t>
      </w:r>
      <w:r w:rsidR="002472A0">
        <w:rPr>
          <w:rFonts w:ascii="Arial" w:hAnsi="Arial" w:cs="Arial"/>
        </w:rPr>
        <w:t>Captain Lemon</w:t>
      </w:r>
      <w:r w:rsidR="008C6D09">
        <w:rPr>
          <w:rFonts w:ascii="Arial" w:hAnsi="Arial" w:cs="Arial"/>
        </w:rPr>
        <w:t>, and approved unanimously among those present</w:t>
      </w:r>
      <w:r w:rsidR="00AE625D">
        <w:rPr>
          <w:rFonts w:ascii="Arial" w:hAnsi="Arial" w:cs="Arial"/>
        </w:rPr>
        <w:t>,</w:t>
      </w:r>
      <w:r w:rsidR="008C6D09">
        <w:rPr>
          <w:rFonts w:ascii="Arial" w:hAnsi="Arial" w:cs="Arial"/>
        </w:rPr>
        <w:t xml:space="preserve"> the meeting adjourned</w:t>
      </w:r>
      <w:r w:rsidR="006521C3">
        <w:rPr>
          <w:rFonts w:ascii="Arial" w:hAnsi="Arial" w:cs="Arial"/>
        </w:rPr>
        <w:t xml:space="preserve"> at </w:t>
      </w:r>
      <w:r w:rsidR="002472A0">
        <w:rPr>
          <w:rFonts w:ascii="Arial" w:hAnsi="Arial" w:cs="Arial"/>
        </w:rPr>
        <w:t>9</w:t>
      </w:r>
      <w:r w:rsidR="00295B9C">
        <w:rPr>
          <w:rFonts w:ascii="Arial" w:hAnsi="Arial" w:cs="Arial"/>
        </w:rPr>
        <w:t>:</w:t>
      </w:r>
      <w:r w:rsidR="002472A0">
        <w:rPr>
          <w:rFonts w:ascii="Arial" w:hAnsi="Arial" w:cs="Arial"/>
        </w:rPr>
        <w:t>15 a</w:t>
      </w:r>
      <w:r w:rsidR="00295B9C">
        <w:rPr>
          <w:rFonts w:ascii="Arial" w:hAnsi="Arial" w:cs="Arial"/>
        </w:rPr>
        <w:t>.</w:t>
      </w:r>
      <w:r w:rsidR="006521C3">
        <w:rPr>
          <w:rFonts w:ascii="Arial" w:hAnsi="Arial" w:cs="Arial"/>
        </w:rPr>
        <w:t>m.</w:t>
      </w:r>
    </w:p>
    <w:sectPr w:rsidR="00607E35" w:rsidSect="00A73DEF">
      <w:headerReference w:type="default" r:id="rId8"/>
      <w:pgSz w:w="12240" w:h="15840" w:code="1"/>
      <w:pgMar w:top="720" w:right="720" w:bottom="1440" w:left="1728" w:header="720" w:footer="720" w:gutter="0"/>
      <w:pgNumType w:start="2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AE" w:rsidRDefault="004D2DAE">
      <w:r>
        <w:separator/>
      </w:r>
    </w:p>
  </w:endnote>
  <w:endnote w:type="continuationSeparator" w:id="0">
    <w:p w:rsidR="004D2DAE" w:rsidRDefault="004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AE" w:rsidRDefault="004D2DAE">
      <w:r>
        <w:separator/>
      </w:r>
    </w:p>
  </w:footnote>
  <w:footnote w:type="continuationSeparator" w:id="0">
    <w:p w:rsidR="004D2DAE" w:rsidRDefault="004D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7F" w:rsidRDefault="0019257F">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0682">
      <w:rPr>
        <w:rStyle w:val="PageNumber"/>
        <w:rFonts w:ascii="Arial" w:hAnsi="Arial" w:cs="Arial"/>
        <w:noProof/>
      </w:rPr>
      <w:t>224</w:t>
    </w:r>
    <w:r>
      <w:rPr>
        <w:rStyle w:val="PageNumber"/>
        <w:rFonts w:ascii="Arial" w:hAnsi="Arial" w:cs="Arial"/>
      </w:rPr>
      <w:fldChar w:fldCharType="end"/>
    </w:r>
    <w:r>
      <w:rPr>
        <w:rFonts w:ascii="Arial" w:hAnsi="Arial" w:cs="Arial"/>
        <w:b/>
      </w:rPr>
      <w:t xml:space="preserve"> -</w:t>
    </w:r>
    <w:r>
      <w:rPr>
        <w:rFonts w:ascii="Arial" w:hAnsi="Arial" w:cs="Arial"/>
        <w:b/>
      </w:rPr>
      <w:tab/>
    </w:r>
    <w:r w:rsidR="00A73DEF">
      <w:rPr>
        <w:rFonts w:ascii="Arial" w:hAnsi="Arial" w:cs="Arial"/>
        <w:b/>
      </w:rPr>
      <w:t xml:space="preserve">May 5, </w:t>
    </w:r>
    <w:r w:rsidR="00717686">
      <w:rPr>
        <w:rFonts w:ascii="Arial" w:hAnsi="Arial" w:cs="Arial"/>
        <w:b/>
      </w:rPr>
      <w:t>2017</w:t>
    </w:r>
  </w:p>
  <w:p w:rsidR="0019257F" w:rsidRDefault="0019257F">
    <w:pPr>
      <w:pStyle w:val="Header"/>
      <w:tabs>
        <w:tab w:val="clear" w:pos="8640"/>
        <w:tab w:val="right" w:pos="9720"/>
      </w:tabs>
      <w:rPr>
        <w:b/>
      </w:rPr>
    </w:pPr>
  </w:p>
  <w:p w:rsidR="0019257F" w:rsidRDefault="0019257F">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3"/>
  </w:num>
  <w:num w:numId="5">
    <w:abstractNumId w:val="7"/>
  </w:num>
  <w:num w:numId="6">
    <w:abstractNumId w:val="4"/>
  </w:num>
  <w:num w:numId="7">
    <w:abstractNumId w:val="5"/>
  </w:num>
  <w:num w:numId="8">
    <w:abstractNumId w:val="12"/>
  </w:num>
  <w:num w:numId="9">
    <w:abstractNumId w:val="9"/>
  </w:num>
  <w:num w:numId="10">
    <w:abstractNumId w:val="2"/>
  </w:num>
  <w:num w:numId="11">
    <w:abstractNumId w:val="11"/>
  </w:num>
  <w:num w:numId="12">
    <w:abstractNumId w:val="0"/>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CB"/>
    <w:rsid w:val="0002289C"/>
    <w:rsid w:val="00034335"/>
    <w:rsid w:val="000362E6"/>
    <w:rsid w:val="00037102"/>
    <w:rsid w:val="0005378A"/>
    <w:rsid w:val="000A7341"/>
    <w:rsid w:val="000B2B54"/>
    <w:rsid w:val="000B43C6"/>
    <w:rsid w:val="000B505B"/>
    <w:rsid w:val="000C5740"/>
    <w:rsid w:val="000D5A41"/>
    <w:rsid w:val="000D7D05"/>
    <w:rsid w:val="000E5D2C"/>
    <w:rsid w:val="000F04D2"/>
    <w:rsid w:val="000F7860"/>
    <w:rsid w:val="0010074E"/>
    <w:rsid w:val="00113B34"/>
    <w:rsid w:val="00115CDE"/>
    <w:rsid w:val="00120FE2"/>
    <w:rsid w:val="001210F7"/>
    <w:rsid w:val="001244EB"/>
    <w:rsid w:val="00134FB5"/>
    <w:rsid w:val="00144A0A"/>
    <w:rsid w:val="0015270E"/>
    <w:rsid w:val="001548B3"/>
    <w:rsid w:val="0015651D"/>
    <w:rsid w:val="00161C42"/>
    <w:rsid w:val="00171982"/>
    <w:rsid w:val="001737A2"/>
    <w:rsid w:val="00174158"/>
    <w:rsid w:val="00176830"/>
    <w:rsid w:val="0019257F"/>
    <w:rsid w:val="001A097F"/>
    <w:rsid w:val="001A1DB2"/>
    <w:rsid w:val="001A3998"/>
    <w:rsid w:val="001A7F4F"/>
    <w:rsid w:val="001B2DA0"/>
    <w:rsid w:val="001C3588"/>
    <w:rsid w:val="001D3BF8"/>
    <w:rsid w:val="001E2ABB"/>
    <w:rsid w:val="001E2DEC"/>
    <w:rsid w:val="001E5CF8"/>
    <w:rsid w:val="001F0FE3"/>
    <w:rsid w:val="00202CDE"/>
    <w:rsid w:val="0021059D"/>
    <w:rsid w:val="00216D6B"/>
    <w:rsid w:val="00233278"/>
    <w:rsid w:val="00234EE6"/>
    <w:rsid w:val="0023526A"/>
    <w:rsid w:val="002472A0"/>
    <w:rsid w:val="0025622C"/>
    <w:rsid w:val="00265B92"/>
    <w:rsid w:val="0027532D"/>
    <w:rsid w:val="002901FD"/>
    <w:rsid w:val="00295B9C"/>
    <w:rsid w:val="002A4B63"/>
    <w:rsid w:val="002A5815"/>
    <w:rsid w:val="002B1242"/>
    <w:rsid w:val="002B3B2F"/>
    <w:rsid w:val="002D122E"/>
    <w:rsid w:val="002D1504"/>
    <w:rsid w:val="002D1645"/>
    <w:rsid w:val="002D3AA1"/>
    <w:rsid w:val="002F36ED"/>
    <w:rsid w:val="00302726"/>
    <w:rsid w:val="00302A19"/>
    <w:rsid w:val="00305EFE"/>
    <w:rsid w:val="00320500"/>
    <w:rsid w:val="00323798"/>
    <w:rsid w:val="003264A9"/>
    <w:rsid w:val="00326B14"/>
    <w:rsid w:val="003279A8"/>
    <w:rsid w:val="00330426"/>
    <w:rsid w:val="00340E96"/>
    <w:rsid w:val="003434D9"/>
    <w:rsid w:val="003448E9"/>
    <w:rsid w:val="00353065"/>
    <w:rsid w:val="00372384"/>
    <w:rsid w:val="00373756"/>
    <w:rsid w:val="00384CFA"/>
    <w:rsid w:val="00391D82"/>
    <w:rsid w:val="00397372"/>
    <w:rsid w:val="00397611"/>
    <w:rsid w:val="00397708"/>
    <w:rsid w:val="00397837"/>
    <w:rsid w:val="003A2A47"/>
    <w:rsid w:val="003A2C5E"/>
    <w:rsid w:val="003C04B9"/>
    <w:rsid w:val="003D1233"/>
    <w:rsid w:val="003D205E"/>
    <w:rsid w:val="003F2512"/>
    <w:rsid w:val="003F5DAB"/>
    <w:rsid w:val="00425707"/>
    <w:rsid w:val="004319D4"/>
    <w:rsid w:val="00434209"/>
    <w:rsid w:val="00452B14"/>
    <w:rsid w:val="00454ED3"/>
    <w:rsid w:val="00455B41"/>
    <w:rsid w:val="004633AA"/>
    <w:rsid w:val="0048393A"/>
    <w:rsid w:val="00492DDD"/>
    <w:rsid w:val="004B033B"/>
    <w:rsid w:val="004C7375"/>
    <w:rsid w:val="004D2DAE"/>
    <w:rsid w:val="004E31D5"/>
    <w:rsid w:val="004E5FB6"/>
    <w:rsid w:val="004F35F8"/>
    <w:rsid w:val="004F7652"/>
    <w:rsid w:val="005005B5"/>
    <w:rsid w:val="00525480"/>
    <w:rsid w:val="00525D83"/>
    <w:rsid w:val="00536379"/>
    <w:rsid w:val="00537338"/>
    <w:rsid w:val="005374B5"/>
    <w:rsid w:val="00543D81"/>
    <w:rsid w:val="00545FD5"/>
    <w:rsid w:val="00550AD1"/>
    <w:rsid w:val="00551FCE"/>
    <w:rsid w:val="00562D1F"/>
    <w:rsid w:val="00573BA8"/>
    <w:rsid w:val="005815CB"/>
    <w:rsid w:val="0058400F"/>
    <w:rsid w:val="005918F2"/>
    <w:rsid w:val="005925B1"/>
    <w:rsid w:val="00593D39"/>
    <w:rsid w:val="00593EEF"/>
    <w:rsid w:val="005967F8"/>
    <w:rsid w:val="005A03FE"/>
    <w:rsid w:val="005A756E"/>
    <w:rsid w:val="005B2857"/>
    <w:rsid w:val="005C4350"/>
    <w:rsid w:val="005C44B3"/>
    <w:rsid w:val="005D1240"/>
    <w:rsid w:val="005D6118"/>
    <w:rsid w:val="005E4126"/>
    <w:rsid w:val="005F4493"/>
    <w:rsid w:val="00607E35"/>
    <w:rsid w:val="00621326"/>
    <w:rsid w:val="00644C5F"/>
    <w:rsid w:val="00644E2D"/>
    <w:rsid w:val="00650AC8"/>
    <w:rsid w:val="006521C3"/>
    <w:rsid w:val="006554BA"/>
    <w:rsid w:val="00657B90"/>
    <w:rsid w:val="00660362"/>
    <w:rsid w:val="0066120E"/>
    <w:rsid w:val="0067008E"/>
    <w:rsid w:val="0067690D"/>
    <w:rsid w:val="0067768C"/>
    <w:rsid w:val="00690CA7"/>
    <w:rsid w:val="006912F5"/>
    <w:rsid w:val="00691800"/>
    <w:rsid w:val="006950AD"/>
    <w:rsid w:val="0069549E"/>
    <w:rsid w:val="006A2FEE"/>
    <w:rsid w:val="006A3630"/>
    <w:rsid w:val="006A7F05"/>
    <w:rsid w:val="006C09FE"/>
    <w:rsid w:val="006C36F2"/>
    <w:rsid w:val="006C59E2"/>
    <w:rsid w:val="006C61D8"/>
    <w:rsid w:val="006D19C9"/>
    <w:rsid w:val="006D408B"/>
    <w:rsid w:val="006D6537"/>
    <w:rsid w:val="007014B5"/>
    <w:rsid w:val="00702028"/>
    <w:rsid w:val="00707519"/>
    <w:rsid w:val="00707A31"/>
    <w:rsid w:val="00717686"/>
    <w:rsid w:val="007206A4"/>
    <w:rsid w:val="0072239D"/>
    <w:rsid w:val="00725771"/>
    <w:rsid w:val="0074320D"/>
    <w:rsid w:val="00757725"/>
    <w:rsid w:val="0076639A"/>
    <w:rsid w:val="0077353C"/>
    <w:rsid w:val="00774159"/>
    <w:rsid w:val="007836DA"/>
    <w:rsid w:val="007877A7"/>
    <w:rsid w:val="007A195B"/>
    <w:rsid w:val="007A2074"/>
    <w:rsid w:val="007B2687"/>
    <w:rsid w:val="007B7CD0"/>
    <w:rsid w:val="007C1080"/>
    <w:rsid w:val="007E31A8"/>
    <w:rsid w:val="007E3445"/>
    <w:rsid w:val="007E60B5"/>
    <w:rsid w:val="00804EBF"/>
    <w:rsid w:val="008131CF"/>
    <w:rsid w:val="00817E9E"/>
    <w:rsid w:val="00832A8D"/>
    <w:rsid w:val="008339C3"/>
    <w:rsid w:val="0085280D"/>
    <w:rsid w:val="00853562"/>
    <w:rsid w:val="00863F68"/>
    <w:rsid w:val="00875329"/>
    <w:rsid w:val="008766A5"/>
    <w:rsid w:val="008A70E1"/>
    <w:rsid w:val="008A7456"/>
    <w:rsid w:val="008B3245"/>
    <w:rsid w:val="008B5894"/>
    <w:rsid w:val="008C096A"/>
    <w:rsid w:val="008C18BA"/>
    <w:rsid w:val="008C6D09"/>
    <w:rsid w:val="008E5ED7"/>
    <w:rsid w:val="008F4298"/>
    <w:rsid w:val="008F580B"/>
    <w:rsid w:val="00907EA4"/>
    <w:rsid w:val="00913871"/>
    <w:rsid w:val="00923E47"/>
    <w:rsid w:val="0093137D"/>
    <w:rsid w:val="009335C5"/>
    <w:rsid w:val="00947B4C"/>
    <w:rsid w:val="00952F09"/>
    <w:rsid w:val="00973445"/>
    <w:rsid w:val="00995AF2"/>
    <w:rsid w:val="009A2765"/>
    <w:rsid w:val="009B4B6E"/>
    <w:rsid w:val="009B664C"/>
    <w:rsid w:val="009C3E54"/>
    <w:rsid w:val="009D24AB"/>
    <w:rsid w:val="009D4521"/>
    <w:rsid w:val="009D6EA6"/>
    <w:rsid w:val="009E262A"/>
    <w:rsid w:val="009F2C95"/>
    <w:rsid w:val="00A11987"/>
    <w:rsid w:val="00A24F74"/>
    <w:rsid w:val="00A26F06"/>
    <w:rsid w:val="00A3431D"/>
    <w:rsid w:val="00A35704"/>
    <w:rsid w:val="00A4061B"/>
    <w:rsid w:val="00A4284D"/>
    <w:rsid w:val="00A46B22"/>
    <w:rsid w:val="00A47360"/>
    <w:rsid w:val="00A50AC3"/>
    <w:rsid w:val="00A5156C"/>
    <w:rsid w:val="00A533F1"/>
    <w:rsid w:val="00A54765"/>
    <w:rsid w:val="00A658F5"/>
    <w:rsid w:val="00A672A0"/>
    <w:rsid w:val="00A73DEF"/>
    <w:rsid w:val="00A77711"/>
    <w:rsid w:val="00A87E19"/>
    <w:rsid w:val="00A9374A"/>
    <w:rsid w:val="00AA1E9E"/>
    <w:rsid w:val="00AA6DD3"/>
    <w:rsid w:val="00AD0C36"/>
    <w:rsid w:val="00AD35E9"/>
    <w:rsid w:val="00AE625D"/>
    <w:rsid w:val="00AF6F20"/>
    <w:rsid w:val="00B10AD4"/>
    <w:rsid w:val="00B16C5D"/>
    <w:rsid w:val="00B20517"/>
    <w:rsid w:val="00B25A4F"/>
    <w:rsid w:val="00B32EBC"/>
    <w:rsid w:val="00B35846"/>
    <w:rsid w:val="00B52962"/>
    <w:rsid w:val="00B576D3"/>
    <w:rsid w:val="00B636F5"/>
    <w:rsid w:val="00B71A32"/>
    <w:rsid w:val="00B72A8D"/>
    <w:rsid w:val="00B7514A"/>
    <w:rsid w:val="00B76A58"/>
    <w:rsid w:val="00BA13C7"/>
    <w:rsid w:val="00BC2C99"/>
    <w:rsid w:val="00BC6831"/>
    <w:rsid w:val="00BD4C80"/>
    <w:rsid w:val="00C03529"/>
    <w:rsid w:val="00C050F1"/>
    <w:rsid w:val="00C2024D"/>
    <w:rsid w:val="00C23298"/>
    <w:rsid w:val="00C267C4"/>
    <w:rsid w:val="00C34845"/>
    <w:rsid w:val="00C43560"/>
    <w:rsid w:val="00C44442"/>
    <w:rsid w:val="00C50E6B"/>
    <w:rsid w:val="00C666C5"/>
    <w:rsid w:val="00C77A63"/>
    <w:rsid w:val="00CA20DE"/>
    <w:rsid w:val="00CA36C1"/>
    <w:rsid w:val="00CA6950"/>
    <w:rsid w:val="00CB007E"/>
    <w:rsid w:val="00CC6442"/>
    <w:rsid w:val="00CD34E3"/>
    <w:rsid w:val="00CD551F"/>
    <w:rsid w:val="00CF558F"/>
    <w:rsid w:val="00CF592F"/>
    <w:rsid w:val="00D073E7"/>
    <w:rsid w:val="00D1406C"/>
    <w:rsid w:val="00D21C0C"/>
    <w:rsid w:val="00D31ABA"/>
    <w:rsid w:val="00D41042"/>
    <w:rsid w:val="00D477A2"/>
    <w:rsid w:val="00D6709E"/>
    <w:rsid w:val="00D752E1"/>
    <w:rsid w:val="00D87636"/>
    <w:rsid w:val="00DA2833"/>
    <w:rsid w:val="00DA4564"/>
    <w:rsid w:val="00DB32D4"/>
    <w:rsid w:val="00DB5DE3"/>
    <w:rsid w:val="00DD040D"/>
    <w:rsid w:val="00DD691D"/>
    <w:rsid w:val="00DE59B8"/>
    <w:rsid w:val="00DF0620"/>
    <w:rsid w:val="00DF2E30"/>
    <w:rsid w:val="00DF6915"/>
    <w:rsid w:val="00DF7106"/>
    <w:rsid w:val="00DF7A18"/>
    <w:rsid w:val="00DF7B5E"/>
    <w:rsid w:val="00E01ABC"/>
    <w:rsid w:val="00E23BC3"/>
    <w:rsid w:val="00E24A37"/>
    <w:rsid w:val="00E50AAB"/>
    <w:rsid w:val="00E51D91"/>
    <w:rsid w:val="00E53AE6"/>
    <w:rsid w:val="00E57235"/>
    <w:rsid w:val="00E5770E"/>
    <w:rsid w:val="00E6025E"/>
    <w:rsid w:val="00E64A6D"/>
    <w:rsid w:val="00E67593"/>
    <w:rsid w:val="00E76F13"/>
    <w:rsid w:val="00EA3B7D"/>
    <w:rsid w:val="00EA7716"/>
    <w:rsid w:val="00EB0682"/>
    <w:rsid w:val="00EB1CCB"/>
    <w:rsid w:val="00EB27AF"/>
    <w:rsid w:val="00EB479F"/>
    <w:rsid w:val="00EC003D"/>
    <w:rsid w:val="00EC3018"/>
    <w:rsid w:val="00EC360D"/>
    <w:rsid w:val="00ED1B17"/>
    <w:rsid w:val="00ED28FC"/>
    <w:rsid w:val="00ED6297"/>
    <w:rsid w:val="00ED73D7"/>
    <w:rsid w:val="00EE1F45"/>
    <w:rsid w:val="00EE3936"/>
    <w:rsid w:val="00EE60A9"/>
    <w:rsid w:val="00F00906"/>
    <w:rsid w:val="00F00AEF"/>
    <w:rsid w:val="00F23101"/>
    <w:rsid w:val="00F27F22"/>
    <w:rsid w:val="00F400BF"/>
    <w:rsid w:val="00F410B8"/>
    <w:rsid w:val="00F41D80"/>
    <w:rsid w:val="00F54EF9"/>
    <w:rsid w:val="00F574E1"/>
    <w:rsid w:val="00F57EDA"/>
    <w:rsid w:val="00F63E4F"/>
    <w:rsid w:val="00F77677"/>
    <w:rsid w:val="00F80224"/>
    <w:rsid w:val="00F83E80"/>
    <w:rsid w:val="00F917E8"/>
    <w:rsid w:val="00FA3F41"/>
    <w:rsid w:val="00FB1F34"/>
    <w:rsid w:val="00FB6BCF"/>
    <w:rsid w:val="00FC5B42"/>
    <w:rsid w:val="00FD410C"/>
    <w:rsid w:val="00FE289A"/>
    <w:rsid w:val="00FE6D05"/>
    <w:rsid w:val="00FF1EE8"/>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0E389"/>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BD9B-653C-448E-8FE1-E58D4959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3076</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4</cp:revision>
  <cp:lastPrinted>2018-01-18T15:35:00Z</cp:lastPrinted>
  <dcterms:created xsi:type="dcterms:W3CDTF">2018-01-18T15:21:00Z</dcterms:created>
  <dcterms:modified xsi:type="dcterms:W3CDTF">2018-01-18T15:35:00Z</dcterms:modified>
</cp:coreProperties>
</file>